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363E07" w:rsidTr="00213BD0"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</w:tr>
      <w:tr w:rsidR="00363E07" w:rsidTr="00213BD0"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</w:tr>
      <w:tr w:rsidR="00363E07" w:rsidTr="00213BD0"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  <w:tc>
          <w:tcPr>
            <w:tcW w:w="5370" w:type="dxa"/>
          </w:tcPr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>親愛的家長您好: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由於近來流感傳播嚴重，加上開學後群聚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感染更劇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，以致目前學校已</w:t>
            </w:r>
            <w:r w:rsidRPr="00363E07">
              <w:rPr>
                <w:rFonts w:ascii="微軟正黑體" w:eastAsia="微軟正黑體" w:hAnsi="微軟正黑體" w:hint="eastAsia"/>
                <w:highlight w:val="darkGray"/>
                <w:shd w:val="pct15" w:color="auto" w:fill="FFFFFF"/>
              </w:rPr>
              <w:t>近百人</w:t>
            </w:r>
            <w:r w:rsidRPr="000D574A">
              <w:rPr>
                <w:rFonts w:ascii="微軟正黑體" w:eastAsia="微軟正黑體" w:hAnsi="微軟正黑體" w:hint="eastAsia"/>
              </w:rPr>
              <w:t>得到流感。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在此呼籲家長，若孩子有不舒服症狀或已就醫確診為流感，請自主請假在家休養，避免到校造成群聚感染，</w:t>
            </w:r>
            <w:r w:rsidRPr="00363E07">
              <w:rPr>
                <w:rFonts w:ascii="微軟正黑體" w:eastAsia="微軟正黑體" w:hAnsi="微軟正黑體" w:hint="eastAsia"/>
                <w:b/>
                <w:highlight w:val="darkGray"/>
              </w:rPr>
              <w:t>若有發燒現象，也請在退燒後再自主請假一日，確保已康復再到校上課；未生病的孩子到校也請自備口罩</w:t>
            </w:r>
            <w:r w:rsidRPr="000D574A">
              <w:rPr>
                <w:rFonts w:ascii="微軟正黑體" w:eastAsia="微軟正黑體" w:hAnsi="微軟正黑體" w:hint="eastAsia"/>
              </w:rPr>
              <w:t>，並盡量戴口罩做好自我防護，以降低被傳染的風險。</w:t>
            </w:r>
          </w:p>
          <w:p w:rsidR="00363E07" w:rsidRPr="000D574A" w:rsidRDefault="00363E07" w:rsidP="00213BD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0D574A">
              <w:rPr>
                <w:rFonts w:ascii="微軟正黑體" w:eastAsia="微軟正黑體" w:hAnsi="微軟正黑體" w:hint="eastAsia"/>
              </w:rPr>
              <w:t xml:space="preserve">    另外，近期空氣品質也較差，如到室外也建議配戴口罩，保護自身安全。</w:t>
            </w:r>
          </w:p>
          <w:p w:rsidR="00363E07" w:rsidRDefault="00363E07" w:rsidP="00213BD0">
            <w:pPr>
              <w:jc w:val="right"/>
            </w:pPr>
            <w:r w:rsidRPr="000D574A">
              <w:rPr>
                <w:rFonts w:ascii="微軟正黑體" w:eastAsia="微軟正黑體" w:hAnsi="微軟正黑體" w:hint="eastAsia"/>
              </w:rPr>
              <w:t>永康勝利國小學</w:t>
            </w:r>
            <w:proofErr w:type="gramStart"/>
            <w:r w:rsidRPr="000D574A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D574A">
              <w:rPr>
                <w:rFonts w:ascii="微軟正黑體" w:eastAsia="微軟正黑體" w:hAnsi="微軟正黑體" w:hint="eastAsia"/>
              </w:rPr>
              <w:t>處關心您</w:t>
            </w:r>
          </w:p>
        </w:tc>
      </w:tr>
    </w:tbl>
    <w:p w:rsidR="00F772E2" w:rsidRDefault="00F772E2">
      <w:bookmarkStart w:id="0" w:name="_GoBack"/>
      <w:bookmarkEnd w:id="0"/>
    </w:p>
    <w:sectPr w:rsidR="00F772E2" w:rsidSect="000D57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A"/>
    <w:rsid w:val="0007412D"/>
    <w:rsid w:val="000D574A"/>
    <w:rsid w:val="00363E07"/>
    <w:rsid w:val="00F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2016-02-22T01:32:00Z</cp:lastPrinted>
  <dcterms:created xsi:type="dcterms:W3CDTF">2016-02-22T01:15:00Z</dcterms:created>
  <dcterms:modified xsi:type="dcterms:W3CDTF">2016-02-22T01:34:00Z</dcterms:modified>
</cp:coreProperties>
</file>